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C4EA" w14:textId="614E0D8E" w:rsidR="00C17406" w:rsidRPr="00C17406" w:rsidRDefault="00F95CA8" w:rsidP="00C17406">
      <w:pPr>
        <w:rPr>
          <w:lang w:val="es-ES"/>
        </w:rPr>
      </w:pPr>
      <w:r>
        <w:rPr>
          <w:lang w:val="es-ES"/>
        </w:rPr>
        <w:t>2020-2021</w:t>
      </w:r>
      <w:r w:rsidR="00C17406" w:rsidRPr="00C17406">
        <w:rPr>
          <w:lang w:val="es-ES"/>
        </w:rPr>
        <w:t xml:space="preserve"> NYS Carta de rechazo de prueba</w:t>
      </w:r>
    </w:p>
    <w:p w14:paraId="7F0618A0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Estudiante:</w:t>
      </w:r>
    </w:p>
    <w:p w14:paraId="27EBA73D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Escuela:</w:t>
      </w:r>
    </w:p>
    <w:p w14:paraId="167BA568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Maestro:</w:t>
      </w:r>
    </w:p>
    <w:p w14:paraId="20853CE2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Grado:</w:t>
      </w:r>
    </w:p>
    <w:p w14:paraId="327D6320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Fecha:</w:t>
      </w:r>
    </w:p>
    <w:p w14:paraId="0F507EDF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Estimado(a)______________,</w:t>
      </w:r>
    </w:p>
    <w:p w14:paraId="1E1FE5FD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Le escribimos hoy para formalmente informarle al distrito de nuestra decisión de no permitir que</w:t>
      </w:r>
    </w:p>
    <w:p w14:paraId="48C6DE7F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nuestro hijo (a) __________________, participe en:</w:t>
      </w:r>
    </w:p>
    <w:p w14:paraId="105281D6" w14:textId="41754BD2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______ el examen del 202</w:t>
      </w:r>
      <w:r w:rsidR="00F95CA8">
        <w:rPr>
          <w:lang w:val="es-ES"/>
        </w:rPr>
        <w:t>1</w:t>
      </w:r>
      <w:r w:rsidRPr="00C17406">
        <w:rPr>
          <w:lang w:val="es-ES"/>
        </w:rPr>
        <w:t xml:space="preserve"> de Literatura (ELA) grados 3-8 del estado de Nueva York</w:t>
      </w:r>
    </w:p>
    <w:p w14:paraId="484B9E19" w14:textId="7FC03CD0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______ el examen del 202</w:t>
      </w:r>
      <w:r w:rsidR="00F95CA8">
        <w:rPr>
          <w:lang w:val="es-ES"/>
        </w:rPr>
        <w:t>1</w:t>
      </w:r>
      <w:r w:rsidRPr="00C17406">
        <w:rPr>
          <w:lang w:val="es-ES"/>
        </w:rPr>
        <w:t xml:space="preserve"> de Matemáticas grados 3-8 del estado de Nueva York</w:t>
      </w:r>
    </w:p>
    <w:p w14:paraId="17FCF722" w14:textId="445D7541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 xml:space="preserve">______ cualquier examen del Estado de Nueva York del año escolar </w:t>
      </w:r>
      <w:bookmarkStart w:id="0" w:name="_Hlk51528010"/>
      <w:r w:rsidR="00F95CA8">
        <w:rPr>
          <w:lang w:val="es-ES"/>
        </w:rPr>
        <w:t>2020/21</w:t>
      </w:r>
      <w:bookmarkEnd w:id="0"/>
      <w:r w:rsidRPr="00C17406">
        <w:rPr>
          <w:lang w:val="es-ES"/>
        </w:rPr>
        <w:t xml:space="preserve"> (grados 3-12) usado</w:t>
      </w:r>
    </w:p>
    <w:p w14:paraId="5EA182DB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para estudios, encuestas, o como ensayo</w:t>
      </w:r>
    </w:p>
    <w:p w14:paraId="7525EB8A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______ cualquier evaluación local/de referencia administrada en el otoño, invierno y primavera (puede</w:t>
      </w:r>
    </w:p>
    <w:p w14:paraId="4ACA011F" w14:textId="0B698564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 xml:space="preserve">incluir STAR, AIMSweb, I-Ready, Achieve3000, MAP/NWEA, SLO) del año escolar </w:t>
      </w:r>
      <w:r w:rsidR="00F95CA8" w:rsidRPr="00F95CA8">
        <w:rPr>
          <w:lang w:val="es-ES"/>
        </w:rPr>
        <w:t>2020/21</w:t>
      </w:r>
      <w:r w:rsidR="00F95CA8" w:rsidRPr="00F95CA8">
        <w:rPr>
          <w:lang w:val="es-ES"/>
        </w:rPr>
        <w:t xml:space="preserve"> </w:t>
      </w:r>
      <w:r w:rsidRPr="00C17406">
        <w:rPr>
          <w:lang w:val="es-ES"/>
        </w:rPr>
        <w:t>(grados</w:t>
      </w:r>
    </w:p>
    <w:p w14:paraId="4299E2FF" w14:textId="0B32A07B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k-12) (con exclusión de las evaluaciones locales de la escuela secundaria en la primavera 202</w:t>
      </w:r>
      <w:r w:rsidR="00F95CA8">
        <w:rPr>
          <w:lang w:val="es-ES"/>
        </w:rPr>
        <w:t>1</w:t>
      </w:r>
      <w:r w:rsidRPr="00C17406">
        <w:rPr>
          <w:lang w:val="es-ES"/>
        </w:rPr>
        <w:t xml:space="preserve"> que se</w:t>
      </w:r>
    </w:p>
    <w:p w14:paraId="24A61739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utilizan como calificación final)</w:t>
      </w:r>
    </w:p>
    <w:p w14:paraId="12D59D3B" w14:textId="1F6D8F25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______ la evaluación de ciencias del grado 4 del estado de Nueva York 202</w:t>
      </w:r>
      <w:r w:rsidR="00F95CA8">
        <w:rPr>
          <w:lang w:val="es-ES"/>
        </w:rPr>
        <w:t>1</w:t>
      </w:r>
    </w:p>
    <w:p w14:paraId="27FDAAC4" w14:textId="6B4000A1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______ la evaluación de ciencias del grado 8 del estado de Nueva York 202</w:t>
      </w:r>
      <w:r w:rsidR="00F95CA8">
        <w:rPr>
          <w:lang w:val="es-ES"/>
        </w:rPr>
        <w:t>1</w:t>
      </w:r>
    </w:p>
    <w:p w14:paraId="498CDBDF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______ cualquier examen de práctica "formal" (cronometrado o en forma de simulacro del dia de la</w:t>
      </w:r>
    </w:p>
    <w:p w14:paraId="3BDBDC78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prueba) o evaluaciones alternas que se dan solamente a los estudiantes que rechazan el examen el</w:t>
      </w:r>
    </w:p>
    <w:p w14:paraId="7CA5B4FE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día de la prueba.</w:t>
      </w:r>
    </w:p>
    <w:p w14:paraId="7C1D6676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Nuestro rechazo, en ninguna manera debe de ser un reflejo de los maestros, la administración o la</w:t>
      </w:r>
    </w:p>
    <w:p w14:paraId="0EF0B62E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junta escolar. Esta no fue una decisión fácil para nosotros, pero sentimos que no tenemos otra opción.</w:t>
      </w:r>
    </w:p>
    <w:p w14:paraId="4389B92F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Simplemente vemos estas pruebas como dañinas, caras y una pérdida de tiempo y recursos valiosos.</w:t>
      </w:r>
    </w:p>
    <w:p w14:paraId="15921BF0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Nos rehusamos a permitir que cualquier dato sea utilizado para fines que no sean para la propia</w:t>
      </w:r>
    </w:p>
    <w:p w14:paraId="21469431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evaluación formativa o acumulativa del maestro. Nos oponemos a evaluaciones cuyos datos se usan</w:t>
      </w:r>
    </w:p>
    <w:p w14:paraId="2BAFD2A6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para determinar la clasificación de la escuela, la eficacia del maestro, o cualquier otro fin que no sea el</w:t>
      </w:r>
    </w:p>
    <w:p w14:paraId="133102A6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propio uso del maestro de clase para mejorar su instrucción.</w:t>
      </w:r>
    </w:p>
    <w:p w14:paraId="5A3F53B3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lastRenderedPageBreak/>
        <w:t xml:space="preserve">Creemos y confiamos en nuestros altamente calificados maestros y administradores y su dedicación. </w:t>
      </w:r>
    </w:p>
    <w:p w14:paraId="4A7AD91C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Creemos en la alta calidad de enseñanza y aprendizaje que ocurre en la escuela de nuestro hijo.</w:t>
      </w:r>
    </w:p>
    <w:p w14:paraId="65E7F444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Esperamos que se entienda nuestros esfuerzos en el contexto por el cual fueron intencionados: para</w:t>
      </w:r>
    </w:p>
    <w:p w14:paraId="0E92C087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apoyar la calidad de enseñanza promovida por la escuela y para abogar por lo que es mejor para</w:t>
      </w:r>
    </w:p>
    <w:p w14:paraId="2EF0BD22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todos los niños. Nuestras escuelas no sufrirán cuando estos exámenes finalmente no estén,</w:t>
      </w:r>
    </w:p>
    <w:p w14:paraId="64947CC5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prosperarán.</w:t>
      </w:r>
    </w:p>
    <w:p w14:paraId="2F836CFB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Nos disculpamos de antemano por cualquier inconveniente que esta decisión pueda causar a la</w:t>
      </w:r>
    </w:p>
    <w:p w14:paraId="5FF8A3BC" w14:textId="77777777" w:rsidR="00C17406" w:rsidRPr="00C17406" w:rsidRDefault="00C17406" w:rsidP="00C17406">
      <w:pPr>
        <w:rPr>
          <w:lang w:val="es-ES"/>
        </w:rPr>
      </w:pPr>
      <w:r w:rsidRPr="00C17406">
        <w:rPr>
          <w:lang w:val="es-ES"/>
        </w:rPr>
        <w:t>administración, a la escuela y el personal.</w:t>
      </w:r>
    </w:p>
    <w:p w14:paraId="5A6B7D09" w14:textId="60AE593B" w:rsidR="00D65FA9" w:rsidRDefault="00C17406" w:rsidP="00C17406">
      <w:r>
        <w:t>Sinceramente,</w:t>
      </w:r>
    </w:p>
    <w:sectPr w:rsidR="00D6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06"/>
    <w:rsid w:val="00C17406"/>
    <w:rsid w:val="00D65FA9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39AD"/>
  <w15:chartTrackingRefBased/>
  <w15:docId w15:val="{615F267F-EE5B-4D0B-ACE8-999E3F0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Rudley</dc:creator>
  <cp:keywords/>
  <dc:description/>
  <cp:lastModifiedBy>Lisa Rudley</cp:lastModifiedBy>
  <cp:revision>2</cp:revision>
  <dcterms:created xsi:type="dcterms:W3CDTF">2020-09-21T00:58:00Z</dcterms:created>
  <dcterms:modified xsi:type="dcterms:W3CDTF">2020-09-21T01:00:00Z</dcterms:modified>
</cp:coreProperties>
</file>